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737" w:rsidRPr="00AC4F65" w:rsidRDefault="00CF454C" w:rsidP="006957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4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  <w:r w:rsidR="00290737" w:rsidRPr="00AC4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изменений внесенных в техническое задание</w:t>
      </w:r>
    </w:p>
    <w:p w:rsidR="00AC4F65" w:rsidRPr="00AC4F65" w:rsidRDefault="00AC4F65" w:rsidP="00AC4F6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4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«ПИР и монтаж локальной системы оповещения </w:t>
      </w:r>
    </w:p>
    <w:p w:rsidR="006957A9" w:rsidRPr="00AC4F65" w:rsidRDefault="00AC4F65" w:rsidP="00AC4F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4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Правобережной ТЭЦ филиала "Невский" ОАО «ТГК-1»</w:t>
      </w:r>
      <w:r w:rsidR="006957A9" w:rsidRPr="00AC4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957A9" w:rsidRPr="00AC4F65" w:rsidRDefault="00AC4F65" w:rsidP="006957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4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(номер закупки по ГКПЗ 1105/5.21-3094)</w:t>
      </w:r>
    </w:p>
    <w:p w:rsidR="0035218A" w:rsidRPr="006957A9" w:rsidRDefault="0035218A" w:rsidP="006957A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tblInd w:w="-714" w:type="dxa"/>
        <w:tblLayout w:type="fixed"/>
        <w:tblLook w:val="04A0" w:firstRow="1" w:lastRow="0" w:firstColumn="1" w:lastColumn="0" w:noHBand="0" w:noVBand="1"/>
      </w:tblPr>
      <w:tblGrid>
        <w:gridCol w:w="1560"/>
        <w:gridCol w:w="4111"/>
        <w:gridCol w:w="4388"/>
      </w:tblGrid>
      <w:tr w:rsidR="00290737" w:rsidRPr="00D36954" w:rsidTr="003212B8">
        <w:tc>
          <w:tcPr>
            <w:tcW w:w="1560" w:type="dxa"/>
          </w:tcPr>
          <w:p w:rsidR="00290737" w:rsidRPr="00CF454C" w:rsidRDefault="00290737" w:rsidP="00BB2D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54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CF454C" w:rsidRPr="00CF45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B2D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пункта, подпункта </w:t>
            </w:r>
            <w:r w:rsidR="00CF454C" w:rsidRPr="00CF454C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технического задания</w:t>
            </w:r>
          </w:p>
        </w:tc>
        <w:tc>
          <w:tcPr>
            <w:tcW w:w="4111" w:type="dxa"/>
            <w:vAlign w:val="center"/>
          </w:tcPr>
          <w:p w:rsidR="00290737" w:rsidRPr="00CF454C" w:rsidRDefault="00290737" w:rsidP="00CF45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454C">
              <w:rPr>
                <w:rFonts w:ascii="Times New Roman" w:hAnsi="Times New Roman" w:cs="Times New Roman"/>
                <w:b/>
                <w:sz w:val="28"/>
                <w:szCs w:val="28"/>
              </w:rPr>
              <w:t>Было</w:t>
            </w:r>
          </w:p>
        </w:tc>
        <w:tc>
          <w:tcPr>
            <w:tcW w:w="4388" w:type="dxa"/>
            <w:vAlign w:val="center"/>
          </w:tcPr>
          <w:p w:rsidR="00290737" w:rsidRPr="00CF454C" w:rsidRDefault="00290737" w:rsidP="00CF45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454C">
              <w:rPr>
                <w:rFonts w:ascii="Times New Roman" w:hAnsi="Times New Roman" w:cs="Times New Roman"/>
                <w:b/>
                <w:sz w:val="28"/>
                <w:szCs w:val="28"/>
              </w:rPr>
              <w:t>Стало</w:t>
            </w:r>
          </w:p>
        </w:tc>
      </w:tr>
      <w:tr w:rsidR="00BB2D76" w:rsidRPr="00D36954" w:rsidTr="003212B8">
        <w:tc>
          <w:tcPr>
            <w:tcW w:w="10059" w:type="dxa"/>
            <w:gridSpan w:val="3"/>
          </w:tcPr>
          <w:p w:rsidR="003212B8" w:rsidRPr="003212B8" w:rsidRDefault="003212B8" w:rsidP="003212B8">
            <w:pPr>
              <w:jc w:val="center"/>
              <w:rPr>
                <w:rFonts w:ascii="Times New Roman" w:hAnsi="Times New Roman" w:cs="Times New Roman"/>
              </w:rPr>
            </w:pPr>
            <w:r w:rsidRPr="003212B8">
              <w:rPr>
                <w:rFonts w:ascii="Times New Roman" w:hAnsi="Times New Roman" w:cs="Times New Roman"/>
              </w:rPr>
              <w:t>. УКРУПНЕННАЯ ВЕДОМОСТЬ</w:t>
            </w:r>
          </w:p>
          <w:p w:rsidR="003212B8" w:rsidRPr="003212B8" w:rsidRDefault="003212B8" w:rsidP="003212B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212B8">
              <w:rPr>
                <w:rFonts w:ascii="Times New Roman" w:hAnsi="Times New Roman" w:cs="Times New Roman"/>
              </w:rPr>
              <w:t xml:space="preserve">объёмов работ на ПИР и монтаж </w:t>
            </w:r>
            <w:r w:rsidRPr="003212B8">
              <w:rPr>
                <w:rFonts w:ascii="Times New Roman" w:hAnsi="Times New Roman" w:cs="Times New Roman"/>
                <w:bCs/>
              </w:rPr>
              <w:t xml:space="preserve">локальной системы оповещения Правобережной ТЭЦ филиала "Невский" ОАО «ТГК-1» </w:t>
            </w:r>
          </w:p>
          <w:p w:rsidR="00BB2D76" w:rsidRPr="00BB2D76" w:rsidRDefault="00BB2D76" w:rsidP="00BB2D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0737" w:rsidRPr="00D36954" w:rsidTr="003212B8">
        <w:tc>
          <w:tcPr>
            <w:tcW w:w="1560" w:type="dxa"/>
          </w:tcPr>
          <w:p w:rsidR="00290737" w:rsidRPr="00D36954" w:rsidRDefault="00290737" w:rsidP="00B83FCA">
            <w:pPr>
              <w:rPr>
                <w:rFonts w:ascii="Times New Roman" w:hAnsi="Times New Roman" w:cs="Times New Roman"/>
              </w:rPr>
            </w:pPr>
            <w:r w:rsidRPr="00D36954">
              <w:rPr>
                <w:rFonts w:ascii="Times New Roman" w:hAnsi="Times New Roman" w:cs="Times New Roman"/>
              </w:rPr>
              <w:t xml:space="preserve">п. </w:t>
            </w:r>
            <w:r w:rsidR="00B83FCA">
              <w:rPr>
                <w:rFonts w:ascii="Times New Roman" w:hAnsi="Times New Roman" w:cs="Times New Roman"/>
              </w:rPr>
              <w:t>4, п.п. 2</w:t>
            </w:r>
          </w:p>
        </w:tc>
        <w:tc>
          <w:tcPr>
            <w:tcW w:w="4111" w:type="dxa"/>
          </w:tcPr>
          <w:p w:rsidR="00290737" w:rsidRPr="00D36954" w:rsidRDefault="00B83FCA" w:rsidP="00B83FCA">
            <w:pPr>
              <w:rPr>
                <w:rFonts w:ascii="Times New Roman" w:hAnsi="Times New Roman" w:cs="Times New Roman"/>
              </w:rPr>
            </w:pPr>
            <w:r w:rsidRPr="00B83FCA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проектно-сметной документации по  оснащению объектов </w:t>
            </w:r>
            <w:r w:rsidRPr="00B83FC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ТЭЦ-5 </w:t>
            </w:r>
            <w:r w:rsidRPr="00B83FCA">
              <w:rPr>
                <w:rFonts w:ascii="Times New Roman" w:eastAsia="Times New Roman" w:hAnsi="Times New Roman" w:cs="Times New Roman"/>
                <w:lang w:eastAsia="ru-RU"/>
              </w:rPr>
              <w:t>ЛСО с подключением к РАСЦО г. Санкт-Петербурга.</w:t>
            </w:r>
          </w:p>
        </w:tc>
        <w:tc>
          <w:tcPr>
            <w:tcW w:w="4388" w:type="dxa"/>
          </w:tcPr>
          <w:p w:rsidR="00290737" w:rsidRPr="00D36954" w:rsidRDefault="00B83FCA" w:rsidP="00CB24FB">
            <w:pPr>
              <w:rPr>
                <w:rFonts w:ascii="Times New Roman" w:hAnsi="Times New Roman" w:cs="Times New Roman"/>
              </w:rPr>
            </w:pPr>
            <w:r w:rsidRPr="00B83FCA">
              <w:rPr>
                <w:rFonts w:ascii="Times New Roman" w:hAnsi="Times New Roman" w:cs="Times New Roman"/>
              </w:rPr>
              <w:t xml:space="preserve">Разработка проектно-сметной документации по </w:t>
            </w:r>
            <w:r w:rsidRPr="00B83FCA">
              <w:rPr>
                <w:rFonts w:ascii="Times New Roman" w:hAnsi="Times New Roman" w:cs="Times New Roman"/>
                <w:bCs/>
              </w:rPr>
              <w:t>сопряжению СОУЭ с системой оповещения гражданской обороны.</w:t>
            </w:r>
            <w:r w:rsidRPr="00B83FCA">
              <w:rPr>
                <w:rFonts w:ascii="Times New Roman" w:hAnsi="Times New Roman" w:cs="Times New Roman"/>
              </w:rPr>
              <w:t xml:space="preserve"> Оснащению объектов </w:t>
            </w:r>
            <w:r w:rsidRPr="00B83FCA">
              <w:rPr>
                <w:rFonts w:ascii="Times New Roman" w:hAnsi="Times New Roman" w:cs="Times New Roman"/>
                <w:bCs/>
              </w:rPr>
              <w:t xml:space="preserve">ТЭЦ-5 </w:t>
            </w:r>
            <w:r w:rsidRPr="00B83FCA">
              <w:rPr>
                <w:rFonts w:ascii="Times New Roman" w:hAnsi="Times New Roman" w:cs="Times New Roman"/>
              </w:rPr>
              <w:t>ЛСО с подключением к РАСЦО Санкт-Петербурга.</w:t>
            </w:r>
          </w:p>
        </w:tc>
      </w:tr>
      <w:tr w:rsidR="00BB2D76" w:rsidRPr="00D36954" w:rsidTr="003212B8">
        <w:tc>
          <w:tcPr>
            <w:tcW w:w="10059" w:type="dxa"/>
            <w:gridSpan w:val="3"/>
          </w:tcPr>
          <w:p w:rsidR="00BB2D76" w:rsidRPr="00A77443" w:rsidRDefault="00A77443" w:rsidP="00BB2D76">
            <w:pPr>
              <w:jc w:val="center"/>
              <w:rPr>
                <w:rFonts w:ascii="Times New Roman" w:hAnsi="Times New Roman" w:cs="Times New Roman"/>
              </w:rPr>
            </w:pPr>
            <w:r w:rsidRPr="00A77443">
              <w:rPr>
                <w:rFonts w:ascii="Times New Roman" w:hAnsi="Times New Roman" w:cs="Times New Roman"/>
              </w:rPr>
              <w:t>Требования к подрядной организации</w:t>
            </w:r>
          </w:p>
        </w:tc>
      </w:tr>
      <w:tr w:rsidR="003212B8" w:rsidRPr="00D36954" w:rsidTr="003212B8">
        <w:tc>
          <w:tcPr>
            <w:tcW w:w="1560" w:type="dxa"/>
          </w:tcPr>
          <w:p w:rsidR="003212B8" w:rsidRPr="00D36954" w:rsidRDefault="00A77443" w:rsidP="003212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п.п 5.3.1.2.</w:t>
            </w:r>
          </w:p>
        </w:tc>
        <w:tc>
          <w:tcPr>
            <w:tcW w:w="4111" w:type="dxa"/>
          </w:tcPr>
          <w:p w:rsidR="003212B8" w:rsidRPr="003212B8" w:rsidRDefault="003212B8" w:rsidP="003212B8">
            <w:pPr>
              <w:numPr>
                <w:ilvl w:val="3"/>
                <w:numId w:val="2"/>
              </w:numPr>
              <w:ind w:left="0" w:firstLine="0"/>
              <w:rPr>
                <w:rFonts w:ascii="Times New Roman" w:hAnsi="Times New Roman" w:cs="Times New Roman"/>
              </w:rPr>
            </w:pPr>
            <w:r w:rsidRPr="003212B8">
              <w:rPr>
                <w:rFonts w:ascii="Times New Roman" w:hAnsi="Times New Roman" w:cs="Times New Roman"/>
              </w:rPr>
              <w:t>Наличие свидетельств о членстве в СРО с допусками на виды работ, оказывающих влияние на безопасность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 624 согласно разделу II «Виды работ по подготовке проектной документации»:</w:t>
            </w:r>
          </w:p>
          <w:p w:rsidR="003212B8" w:rsidRPr="003212B8" w:rsidRDefault="003212B8" w:rsidP="003212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3212B8">
              <w:rPr>
                <w:rFonts w:ascii="Times New Roman" w:hAnsi="Times New Roman" w:cs="Times New Roman"/>
              </w:rPr>
              <w:t>4.4. Работы по подготовке проектов внутренних слаботочных систем;</w:t>
            </w:r>
          </w:p>
          <w:p w:rsidR="003212B8" w:rsidRPr="003212B8" w:rsidRDefault="003212B8" w:rsidP="003212B8">
            <w:pPr>
              <w:rPr>
                <w:rFonts w:ascii="Times New Roman" w:hAnsi="Times New Roman" w:cs="Times New Roman"/>
              </w:rPr>
            </w:pPr>
            <w:r w:rsidRPr="003212B8">
              <w:rPr>
                <w:rFonts w:ascii="Times New Roman" w:hAnsi="Times New Roman" w:cs="Times New Roman"/>
              </w:rPr>
              <w:t>-   5.6. Работы по подготовке проектов наружных сетей слаботочных систем;</w:t>
            </w:r>
          </w:p>
          <w:p w:rsidR="003212B8" w:rsidRPr="003212B8" w:rsidRDefault="003212B8" w:rsidP="003212B8">
            <w:pPr>
              <w:rPr>
                <w:rFonts w:ascii="Times New Roman" w:hAnsi="Times New Roman" w:cs="Times New Roman"/>
              </w:rPr>
            </w:pPr>
            <w:r w:rsidRPr="003212B8">
              <w:rPr>
                <w:rFonts w:ascii="Times New Roman" w:hAnsi="Times New Roman" w:cs="Times New Roman"/>
              </w:rPr>
              <w:t>-   13. 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проектировщиком).</w:t>
            </w:r>
          </w:p>
          <w:p w:rsidR="003212B8" w:rsidRPr="003212B8" w:rsidRDefault="003212B8" w:rsidP="003212B8">
            <w:pPr>
              <w:rPr>
                <w:rFonts w:ascii="Times New Roman" w:hAnsi="Times New Roman" w:cs="Times New Roman"/>
              </w:rPr>
            </w:pPr>
            <w:r w:rsidRPr="003212B8">
              <w:rPr>
                <w:rFonts w:ascii="Times New Roman" w:hAnsi="Times New Roman" w:cs="Times New Roman"/>
              </w:rPr>
              <w:t>Согласно разделу III «Виды работ по строительству, реконструкции и капитальному ремонту»:</w:t>
            </w:r>
          </w:p>
          <w:p w:rsidR="003212B8" w:rsidRPr="003212B8" w:rsidRDefault="003212B8" w:rsidP="003212B8">
            <w:pPr>
              <w:rPr>
                <w:rFonts w:ascii="Times New Roman" w:hAnsi="Times New Roman" w:cs="Times New Roman"/>
              </w:rPr>
            </w:pPr>
            <w:r w:rsidRPr="003212B8">
              <w:rPr>
                <w:rFonts w:ascii="Times New Roman" w:hAnsi="Times New Roman" w:cs="Times New Roman"/>
              </w:rPr>
              <w:t>-  15.5. Устройство системы электроснабжения;</w:t>
            </w:r>
          </w:p>
          <w:p w:rsidR="003212B8" w:rsidRPr="003212B8" w:rsidRDefault="003212B8" w:rsidP="003212B8">
            <w:pPr>
              <w:rPr>
                <w:rFonts w:ascii="Times New Roman" w:hAnsi="Times New Roman" w:cs="Times New Roman"/>
              </w:rPr>
            </w:pPr>
            <w:r w:rsidRPr="003212B8">
              <w:rPr>
                <w:rFonts w:ascii="Times New Roman" w:hAnsi="Times New Roman" w:cs="Times New Roman"/>
              </w:rPr>
              <w:t>-  15.6. Устройство электрических и иных сетей управления системами жизнеобеспечения зданий и сооружений;</w:t>
            </w:r>
          </w:p>
          <w:p w:rsidR="003212B8" w:rsidRPr="003212B8" w:rsidRDefault="003212B8" w:rsidP="003212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3212B8">
              <w:rPr>
                <w:rFonts w:ascii="Times New Roman" w:hAnsi="Times New Roman" w:cs="Times New Roman"/>
              </w:rPr>
              <w:t>20.1. Устройство сетей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12B8">
              <w:rPr>
                <w:rFonts w:ascii="Times New Roman" w:hAnsi="Times New Roman" w:cs="Times New Roman"/>
              </w:rPr>
              <w:t>электроснабжения напряжением до 1 кВ включительно;</w:t>
            </w:r>
          </w:p>
          <w:p w:rsidR="003212B8" w:rsidRPr="003212B8" w:rsidRDefault="003212B8" w:rsidP="003212B8">
            <w:pPr>
              <w:rPr>
                <w:rFonts w:ascii="Times New Roman" w:hAnsi="Times New Roman" w:cs="Times New Roman"/>
              </w:rPr>
            </w:pPr>
            <w:r w:rsidRPr="003212B8">
              <w:rPr>
                <w:rFonts w:ascii="Times New Roman" w:hAnsi="Times New Roman" w:cs="Times New Roman"/>
              </w:rPr>
              <w:t>- 20.12. Установка распределительных устройств, коммутационной аппаратуры, устройств защиты;</w:t>
            </w:r>
          </w:p>
          <w:p w:rsidR="003212B8" w:rsidRPr="003212B8" w:rsidRDefault="003212B8" w:rsidP="003212B8">
            <w:pPr>
              <w:rPr>
                <w:rFonts w:ascii="Times New Roman" w:hAnsi="Times New Roman" w:cs="Times New Roman"/>
              </w:rPr>
            </w:pPr>
            <w:r w:rsidRPr="003212B8">
              <w:rPr>
                <w:rFonts w:ascii="Times New Roman" w:hAnsi="Times New Roman" w:cs="Times New Roman"/>
              </w:rPr>
              <w:lastRenderedPageBreak/>
              <w:t>-  20.13. Устройство наружных линий связи, в том числе телефонных, радио и телевидения;</w:t>
            </w:r>
          </w:p>
          <w:p w:rsidR="003212B8" w:rsidRPr="003212B8" w:rsidRDefault="003212B8" w:rsidP="003212B8">
            <w:pPr>
              <w:rPr>
                <w:rFonts w:ascii="Times New Roman" w:hAnsi="Times New Roman" w:cs="Times New Roman"/>
              </w:rPr>
            </w:pPr>
            <w:r w:rsidRPr="003212B8">
              <w:rPr>
                <w:rFonts w:ascii="Times New Roman" w:hAnsi="Times New Roman" w:cs="Times New Roman"/>
              </w:rPr>
              <w:t>-  23.6. Монтаж электротехнических установок, оборудования, систем автоматики и сигнализации;</w:t>
            </w:r>
          </w:p>
          <w:p w:rsidR="003212B8" w:rsidRPr="003212B8" w:rsidRDefault="003212B8" w:rsidP="003212B8">
            <w:pPr>
              <w:rPr>
                <w:rFonts w:ascii="Times New Roman" w:hAnsi="Times New Roman" w:cs="Times New Roman"/>
              </w:rPr>
            </w:pPr>
            <w:r w:rsidRPr="003212B8">
              <w:rPr>
                <w:rFonts w:ascii="Times New Roman" w:hAnsi="Times New Roman" w:cs="Times New Roman"/>
              </w:rPr>
              <w:t>- 23.28. Монтаж оборудования предприятий электронной промышленности и промышленности средств связи;</w:t>
            </w:r>
          </w:p>
          <w:p w:rsidR="003212B8" w:rsidRPr="003212B8" w:rsidRDefault="003212B8" w:rsidP="003212B8">
            <w:pPr>
              <w:rPr>
                <w:rFonts w:ascii="Times New Roman" w:hAnsi="Times New Roman" w:cs="Times New Roman"/>
              </w:rPr>
            </w:pPr>
            <w:r w:rsidRPr="003212B8">
              <w:rPr>
                <w:rFonts w:ascii="Times New Roman" w:hAnsi="Times New Roman" w:cs="Times New Roman"/>
              </w:rPr>
              <w:t>- 23.33. Монтаж оборудования сооружений связи;</w:t>
            </w:r>
          </w:p>
          <w:p w:rsidR="003212B8" w:rsidRPr="003212B8" w:rsidRDefault="003212B8" w:rsidP="003212B8">
            <w:pPr>
              <w:rPr>
                <w:rFonts w:ascii="Times New Roman" w:hAnsi="Times New Roman" w:cs="Times New Roman"/>
              </w:rPr>
            </w:pPr>
            <w:r w:rsidRPr="003212B8">
              <w:rPr>
                <w:rFonts w:ascii="Times New Roman" w:hAnsi="Times New Roman" w:cs="Times New Roman"/>
              </w:rPr>
              <w:t>- 24.5. Пусконаладочные работы коммутационных аппаратов;</w:t>
            </w:r>
          </w:p>
          <w:p w:rsidR="003212B8" w:rsidRPr="003212B8" w:rsidRDefault="003212B8" w:rsidP="003212B8">
            <w:pPr>
              <w:rPr>
                <w:rFonts w:ascii="Times New Roman" w:hAnsi="Times New Roman" w:cs="Times New Roman"/>
              </w:rPr>
            </w:pPr>
            <w:r w:rsidRPr="003212B8">
              <w:rPr>
                <w:rFonts w:ascii="Times New Roman" w:hAnsi="Times New Roman" w:cs="Times New Roman"/>
              </w:rPr>
              <w:t>- 24.6. Пусконаладочные работы устройств релейной защиты;</w:t>
            </w:r>
          </w:p>
          <w:p w:rsidR="003212B8" w:rsidRPr="003212B8" w:rsidRDefault="003212B8" w:rsidP="003212B8">
            <w:pPr>
              <w:rPr>
                <w:rFonts w:ascii="Times New Roman" w:hAnsi="Times New Roman" w:cs="Times New Roman"/>
              </w:rPr>
            </w:pPr>
            <w:r w:rsidRPr="003212B8">
              <w:rPr>
                <w:rFonts w:ascii="Times New Roman" w:hAnsi="Times New Roman" w:cs="Times New Roman"/>
              </w:rPr>
              <w:t>- 24.7. Пусконаладочные работы автоматики в электроснабжении;</w:t>
            </w:r>
          </w:p>
          <w:p w:rsidR="003212B8" w:rsidRPr="003212B8" w:rsidRDefault="003212B8" w:rsidP="003212B8">
            <w:pPr>
              <w:rPr>
                <w:rFonts w:ascii="Times New Roman" w:hAnsi="Times New Roman" w:cs="Times New Roman"/>
              </w:rPr>
            </w:pPr>
            <w:r w:rsidRPr="003212B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12B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12B8">
              <w:rPr>
                <w:rFonts w:ascii="Times New Roman" w:hAnsi="Times New Roman" w:cs="Times New Roman"/>
              </w:rPr>
              <w:t>24.10. Пусконаладочные работы систем автоматики, сигнализации и взаимосвязанных устройств;</w:t>
            </w:r>
          </w:p>
          <w:p w:rsidR="003212B8" w:rsidRPr="003212B8" w:rsidRDefault="003212B8" w:rsidP="003212B8">
            <w:pPr>
              <w:rPr>
                <w:rFonts w:ascii="Times New Roman" w:hAnsi="Times New Roman" w:cs="Times New Roman"/>
              </w:rPr>
            </w:pPr>
            <w:r w:rsidRPr="003212B8">
              <w:rPr>
                <w:rFonts w:ascii="Times New Roman" w:hAnsi="Times New Roman" w:cs="Times New Roman"/>
              </w:rPr>
              <w:t>- 24.11. Пусконаладочные работы автономной наладки систем;</w:t>
            </w:r>
          </w:p>
          <w:p w:rsidR="003212B8" w:rsidRPr="003212B8" w:rsidRDefault="003212B8" w:rsidP="003212B8">
            <w:pPr>
              <w:rPr>
                <w:rFonts w:ascii="Times New Roman" w:hAnsi="Times New Roman" w:cs="Times New Roman"/>
              </w:rPr>
            </w:pPr>
            <w:r w:rsidRPr="003212B8">
              <w:rPr>
                <w:rFonts w:ascii="Times New Roman" w:hAnsi="Times New Roman" w:cs="Times New Roman"/>
              </w:rPr>
              <w:t>- 24.12. Пусконаладочные работы комплексной наладки систем;</w:t>
            </w:r>
          </w:p>
          <w:p w:rsidR="003212B8" w:rsidRPr="00D36954" w:rsidRDefault="003212B8" w:rsidP="003212B8">
            <w:pPr>
              <w:rPr>
                <w:rFonts w:ascii="Times New Roman" w:hAnsi="Times New Roman" w:cs="Times New Roman"/>
              </w:rPr>
            </w:pPr>
            <w:r w:rsidRPr="003212B8">
              <w:rPr>
                <w:rFonts w:ascii="Times New Roman" w:hAnsi="Times New Roman" w:cs="Times New Roman"/>
              </w:rPr>
              <w:t xml:space="preserve">-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12B8">
              <w:rPr>
                <w:rFonts w:ascii="Times New Roman" w:hAnsi="Times New Roman" w:cs="Times New Roman"/>
              </w:rPr>
              <w:t>33.1.11. Тепловые электростанции.</w:t>
            </w:r>
          </w:p>
        </w:tc>
        <w:tc>
          <w:tcPr>
            <w:tcW w:w="4388" w:type="dxa"/>
          </w:tcPr>
          <w:p w:rsidR="003212B8" w:rsidRPr="003212B8" w:rsidRDefault="003212B8" w:rsidP="003212B8">
            <w:pPr>
              <w:numPr>
                <w:ilvl w:val="3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3212B8">
              <w:rPr>
                <w:rFonts w:ascii="Times New Roman" w:hAnsi="Times New Roman" w:cs="Times New Roman"/>
              </w:rPr>
              <w:lastRenderedPageBreak/>
              <w:t xml:space="preserve">Наличие свидетельства о членстве в СРО с допусками на виды работ, оказывающих влияние на безопасность особо опасных объектов капитального строительства с указанием необходимых допусков в соответствии с Приказом Министерства регионального развития РФ от 30 декабря 2009 г. N 624 "Об утверждении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строительства". В соответствии с п. 48.1. Градостроительного кодекса – Правобережная теплоэлектроцентраль (ТЭЦ – 5) относится к особо опасным объектам капитального строительства по п. 10.1. (тепловые электростанции мощностью 150 мегаватт и выше). Необходимо иметь действующие на территории Российской Федерации свидетельства СРО о допуске к работам на объекте капитального строительства, которые оказывают влияние на безопасность особо опасных объектов капитального строительства (раздел II «Виды работ по подготовке проектной документации»): </w:t>
            </w:r>
          </w:p>
          <w:p w:rsidR="003212B8" w:rsidRPr="003212B8" w:rsidRDefault="003212B8" w:rsidP="003212B8">
            <w:pPr>
              <w:rPr>
                <w:rFonts w:ascii="Times New Roman" w:hAnsi="Times New Roman" w:cs="Times New Roman"/>
              </w:rPr>
            </w:pPr>
            <w:r w:rsidRPr="003212B8">
              <w:rPr>
                <w:rFonts w:ascii="Times New Roman" w:hAnsi="Times New Roman" w:cs="Times New Roman"/>
              </w:rPr>
              <w:t>-       7. Работы по разработке специальных разделов проектной документации</w:t>
            </w:r>
          </w:p>
          <w:p w:rsidR="003212B8" w:rsidRPr="003212B8" w:rsidRDefault="003212B8" w:rsidP="003212B8">
            <w:pPr>
              <w:rPr>
                <w:rFonts w:ascii="Times New Roman" w:hAnsi="Times New Roman" w:cs="Times New Roman"/>
              </w:rPr>
            </w:pPr>
            <w:r w:rsidRPr="003212B8">
              <w:rPr>
                <w:rFonts w:ascii="Times New Roman" w:hAnsi="Times New Roman" w:cs="Times New Roman"/>
              </w:rPr>
              <w:t>-    7.1. Инженерно-технические мероприятия по гражданской обороне</w:t>
            </w:r>
          </w:p>
          <w:p w:rsidR="003212B8" w:rsidRPr="00D36954" w:rsidRDefault="003212B8" w:rsidP="003212B8">
            <w:pPr>
              <w:rPr>
                <w:rFonts w:ascii="Times New Roman" w:hAnsi="Times New Roman" w:cs="Times New Roman"/>
              </w:rPr>
            </w:pPr>
            <w:r w:rsidRPr="003212B8">
              <w:rPr>
                <w:rFonts w:ascii="Times New Roman" w:hAnsi="Times New Roman" w:cs="Times New Roman"/>
              </w:rPr>
              <w:t xml:space="preserve">- 7.2. Инженерно-технические мероприятия по предупреждению чрезвычайных </w:t>
            </w:r>
            <w:r w:rsidRPr="003212B8">
              <w:rPr>
                <w:rFonts w:ascii="Times New Roman" w:hAnsi="Times New Roman" w:cs="Times New Roman"/>
              </w:rPr>
              <w:lastRenderedPageBreak/>
              <w:t>ситуаций природного и техногенного характера.</w:t>
            </w:r>
          </w:p>
        </w:tc>
      </w:tr>
    </w:tbl>
    <w:p w:rsidR="0035218A" w:rsidRDefault="0035218A" w:rsidP="008A7B17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sectPr w:rsidR="0035218A" w:rsidSect="00A77443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6AC6" w:rsidRDefault="00A06AC6" w:rsidP="00A37E08">
      <w:pPr>
        <w:spacing w:after="0" w:line="240" w:lineRule="auto"/>
      </w:pPr>
      <w:r>
        <w:separator/>
      </w:r>
    </w:p>
  </w:endnote>
  <w:endnote w:type="continuationSeparator" w:id="0">
    <w:p w:rsidR="00A06AC6" w:rsidRDefault="00A06AC6" w:rsidP="00A37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6AC6" w:rsidRDefault="00A06AC6" w:rsidP="00A37E08">
      <w:pPr>
        <w:spacing w:after="0" w:line="240" w:lineRule="auto"/>
      </w:pPr>
      <w:r>
        <w:separator/>
      </w:r>
    </w:p>
  </w:footnote>
  <w:footnote w:type="continuationSeparator" w:id="0">
    <w:p w:rsidR="00A06AC6" w:rsidRDefault="00A06AC6" w:rsidP="00A37E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A677CF"/>
    <w:multiLevelType w:val="multilevel"/>
    <w:tmpl w:val="E06E5A02"/>
    <w:lvl w:ilvl="0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3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4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5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6" w:hanging="109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54" w:hanging="1800"/>
      </w:pPr>
      <w:rPr>
        <w:rFonts w:hint="default"/>
      </w:rPr>
    </w:lvl>
  </w:abstractNum>
  <w:abstractNum w:abstractNumId="1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27642D4"/>
    <w:multiLevelType w:val="multilevel"/>
    <w:tmpl w:val="ED5ECC9E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4BD"/>
    <w:rsid w:val="00002B65"/>
    <w:rsid w:val="00074F12"/>
    <w:rsid w:val="00087B0D"/>
    <w:rsid w:val="000C3B5E"/>
    <w:rsid w:val="00143303"/>
    <w:rsid w:val="00162BFC"/>
    <w:rsid w:val="00253425"/>
    <w:rsid w:val="00290737"/>
    <w:rsid w:val="003212B8"/>
    <w:rsid w:val="0035218A"/>
    <w:rsid w:val="003A5D72"/>
    <w:rsid w:val="00494F5A"/>
    <w:rsid w:val="005B6423"/>
    <w:rsid w:val="0061320C"/>
    <w:rsid w:val="006957A9"/>
    <w:rsid w:val="008A7B17"/>
    <w:rsid w:val="008D672A"/>
    <w:rsid w:val="008F34BD"/>
    <w:rsid w:val="00952C14"/>
    <w:rsid w:val="00982874"/>
    <w:rsid w:val="00A06AC6"/>
    <w:rsid w:val="00A37E08"/>
    <w:rsid w:val="00A77443"/>
    <w:rsid w:val="00AA0ECE"/>
    <w:rsid w:val="00AC4F65"/>
    <w:rsid w:val="00B83FCA"/>
    <w:rsid w:val="00BB2D76"/>
    <w:rsid w:val="00CC490B"/>
    <w:rsid w:val="00CC7CEA"/>
    <w:rsid w:val="00CF454C"/>
    <w:rsid w:val="00D36954"/>
    <w:rsid w:val="00ED68F8"/>
    <w:rsid w:val="00EF1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644D750-ECC9-451F-9A9F-024DAE232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A7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">
    <w:name w:val="toc 1"/>
    <w:basedOn w:val="a"/>
    <w:next w:val="a"/>
    <w:autoRedefine/>
    <w:uiPriority w:val="39"/>
    <w:unhideWhenUsed/>
    <w:rsid w:val="008A7B17"/>
    <w:pPr>
      <w:spacing w:after="100"/>
    </w:pPr>
  </w:style>
  <w:style w:type="paragraph" w:styleId="a4">
    <w:name w:val="No Spacing"/>
    <w:qFormat/>
    <w:rsid w:val="00952C1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Гриднев Владимир Александрович</dc:creator>
  <cp:lastModifiedBy>Моисеенко Юлия Витальевна</cp:lastModifiedBy>
  <cp:revision>4</cp:revision>
  <dcterms:created xsi:type="dcterms:W3CDTF">2016-07-19T10:16:00Z</dcterms:created>
  <dcterms:modified xsi:type="dcterms:W3CDTF">2016-07-21T12:14:00Z</dcterms:modified>
</cp:coreProperties>
</file>